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9C78" w14:textId="320339E5" w:rsidR="0019338D" w:rsidRPr="00692042" w:rsidRDefault="0019338D" w:rsidP="00692042">
      <w:pPr>
        <w:spacing w:after="0" w:line="240" w:lineRule="auto"/>
        <w:jc w:val="center"/>
        <w:rPr>
          <w:rFonts w:ascii="Times New Roman" w:hAnsi="Times New Roman" w:cs="Times New Roman"/>
          <w:b/>
          <w:bCs/>
          <w:sz w:val="28"/>
          <w:szCs w:val="28"/>
        </w:rPr>
      </w:pPr>
      <w:r w:rsidRPr="00692042">
        <w:rPr>
          <w:rFonts w:ascii="Times New Roman" w:hAnsi="Times New Roman" w:cs="Times New Roman"/>
          <w:b/>
          <w:bCs/>
          <w:sz w:val="28"/>
          <w:szCs w:val="28"/>
        </w:rPr>
        <w:t>Paaiškinimai skaičiuoklei, įsigaliojančiai nuo 2024-09-01</w:t>
      </w:r>
    </w:p>
    <w:p w14:paraId="6B90E211" w14:textId="77777777" w:rsidR="0019338D" w:rsidRDefault="0019338D" w:rsidP="00B055A3">
      <w:pPr>
        <w:spacing w:after="0" w:line="240" w:lineRule="auto"/>
        <w:rPr>
          <w:rFonts w:ascii="Times New Roman" w:hAnsi="Times New Roman" w:cs="Times New Roman"/>
          <w:b/>
          <w:bCs/>
          <w:sz w:val="24"/>
          <w:szCs w:val="24"/>
        </w:rPr>
      </w:pPr>
    </w:p>
    <w:p w14:paraId="3AB19C6F" w14:textId="5B62778A" w:rsidR="0011185E" w:rsidRPr="009B725E" w:rsidRDefault="00B055A3" w:rsidP="0019338D">
      <w:pPr>
        <w:spacing w:after="0" w:line="240" w:lineRule="auto"/>
        <w:ind w:firstLine="1296"/>
        <w:jc w:val="both"/>
        <w:rPr>
          <w:rFonts w:ascii="Times New Roman" w:hAnsi="Times New Roman" w:cs="Times New Roman"/>
          <w:b/>
          <w:bCs/>
          <w:sz w:val="24"/>
          <w:szCs w:val="24"/>
        </w:rPr>
      </w:pPr>
      <w:r w:rsidRPr="009B725E">
        <w:rPr>
          <w:rFonts w:ascii="Times New Roman" w:hAnsi="Times New Roman" w:cs="Times New Roman"/>
          <w:b/>
          <w:bCs/>
          <w:sz w:val="24"/>
          <w:szCs w:val="24"/>
        </w:rPr>
        <w:t>Nuostata teisės akte:</w:t>
      </w:r>
    </w:p>
    <w:p w14:paraId="0DA41D68" w14:textId="3D416C18" w:rsidR="00B055A3" w:rsidRPr="009B725E" w:rsidRDefault="00B055A3" w:rsidP="0019338D">
      <w:pPr>
        <w:spacing w:after="0" w:line="240" w:lineRule="auto"/>
        <w:ind w:firstLine="1296"/>
        <w:jc w:val="both"/>
        <w:rPr>
          <w:rFonts w:ascii="Times New Roman" w:hAnsi="Times New Roman" w:cs="Times New Roman"/>
          <w:i/>
          <w:iCs/>
          <w:sz w:val="24"/>
          <w:szCs w:val="24"/>
        </w:rPr>
      </w:pPr>
      <w:r w:rsidRPr="009B725E">
        <w:rPr>
          <w:rFonts w:ascii="Times New Roman" w:hAnsi="Times New Roman" w:cs="Times New Roman"/>
          <w:i/>
          <w:iCs/>
          <w:color w:val="000000"/>
          <w:sz w:val="24"/>
          <w:szCs w:val="24"/>
        </w:rPr>
        <w:t>Valandų, susijusių su profesiniu tobulėjimu ir veikla mokyklos bendruomenei, skyrimo kriterijai nustatomi įstaigos darbo apmokėjimo sistemoje, taip pat valandų, susijusių su profesiniu tobulėjimu ir veikla mokyklos bendruomenei, skaičius sudaro nuo 7,23 iki 49,7 procento kontaktinių valandų ir valandų, skiriamų ugdomajai veiklai planuoti, pasiruošti pamokoms, mokinių mokymosi pasiekimams vertinti, vadovauti klasei (grupei), skaičius mokytojui per mokslo metus (pakeistas Krūvio sandaros aprašo 7 punktas).</w:t>
      </w:r>
    </w:p>
    <w:p w14:paraId="2DFFB2B8" w14:textId="77777777" w:rsidR="00B055A3" w:rsidRPr="009B725E" w:rsidRDefault="00B055A3" w:rsidP="0019338D">
      <w:pPr>
        <w:spacing w:after="0" w:line="240" w:lineRule="auto"/>
        <w:jc w:val="both"/>
        <w:rPr>
          <w:rFonts w:ascii="Times New Roman" w:hAnsi="Times New Roman" w:cs="Times New Roman"/>
          <w:sz w:val="24"/>
          <w:szCs w:val="24"/>
        </w:rPr>
      </w:pPr>
    </w:p>
    <w:p w14:paraId="0DA4D47F" w14:textId="627C3DE2" w:rsidR="00B055A3" w:rsidRPr="009B725E" w:rsidRDefault="00B055A3" w:rsidP="0019338D">
      <w:pPr>
        <w:spacing w:after="0" w:line="240" w:lineRule="auto"/>
        <w:ind w:firstLine="1296"/>
        <w:jc w:val="both"/>
        <w:rPr>
          <w:rFonts w:ascii="Times New Roman" w:hAnsi="Times New Roman" w:cs="Times New Roman"/>
          <w:b/>
          <w:bCs/>
          <w:sz w:val="24"/>
          <w:szCs w:val="24"/>
        </w:rPr>
      </w:pPr>
      <w:r w:rsidRPr="009B725E">
        <w:rPr>
          <w:rFonts w:ascii="Times New Roman" w:hAnsi="Times New Roman" w:cs="Times New Roman"/>
          <w:b/>
          <w:bCs/>
          <w:sz w:val="24"/>
          <w:szCs w:val="24"/>
        </w:rPr>
        <w:t>Realizacija skaičiuoklėje:</w:t>
      </w:r>
    </w:p>
    <w:p w14:paraId="7F60303D" w14:textId="3AB59D63" w:rsidR="00B055A3" w:rsidRPr="009B725E" w:rsidRDefault="00B055A3"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Stulpelyje „O“ yra tikrinama, ar nurodytų valandų santykis yra išlaikomas, t.</w:t>
      </w:r>
      <w:r w:rsidR="004A1942">
        <w:rPr>
          <w:rFonts w:ascii="Times New Roman" w:hAnsi="Times New Roman" w:cs="Times New Roman"/>
          <w:sz w:val="24"/>
          <w:szCs w:val="24"/>
        </w:rPr>
        <w:t xml:space="preserve"> </w:t>
      </w:r>
      <w:r w:rsidRPr="009B725E">
        <w:rPr>
          <w:rFonts w:ascii="Times New Roman" w:hAnsi="Times New Roman" w:cs="Times New Roman"/>
          <w:sz w:val="24"/>
          <w:szCs w:val="24"/>
        </w:rPr>
        <w:t>y. patenka į nurodytą intervalą. Jeigu „TAIP“ (į intervalą patenka), tai reikšmė žymima „</w:t>
      </w:r>
      <w:r w:rsidRPr="009B725E">
        <w:rPr>
          <w:rFonts w:ascii="Times New Roman" w:hAnsi="Times New Roman" w:cs="Times New Roman"/>
          <w:color w:val="339966"/>
          <w:sz w:val="24"/>
          <w:szCs w:val="24"/>
        </w:rPr>
        <w:t>žaliai</w:t>
      </w:r>
      <w:r w:rsidRPr="009B725E">
        <w:rPr>
          <w:rFonts w:ascii="Times New Roman" w:hAnsi="Times New Roman" w:cs="Times New Roman"/>
          <w:sz w:val="24"/>
          <w:szCs w:val="24"/>
        </w:rPr>
        <w:t>“, jeigu „NE“ (daugiau už didžiausią arba mažiau už mažiausią intervalo kraštą), tai reikšmė žymima „</w:t>
      </w:r>
      <w:r w:rsidRPr="009B725E">
        <w:rPr>
          <w:rFonts w:ascii="Times New Roman" w:hAnsi="Times New Roman" w:cs="Times New Roman"/>
          <w:color w:val="FF0000"/>
          <w:sz w:val="24"/>
          <w:szCs w:val="24"/>
        </w:rPr>
        <w:t>raudonai</w:t>
      </w:r>
      <w:r w:rsidRPr="009B725E">
        <w:rPr>
          <w:rFonts w:ascii="Times New Roman" w:hAnsi="Times New Roman" w:cs="Times New Roman"/>
          <w:sz w:val="24"/>
          <w:szCs w:val="24"/>
        </w:rPr>
        <w:t>“.</w:t>
      </w:r>
    </w:p>
    <w:p w14:paraId="1346CD16" w14:textId="1E367C24" w:rsidR="00B055A3" w:rsidRPr="009B725E" w:rsidRDefault="00B055A3" w:rsidP="0019338D">
      <w:pPr>
        <w:spacing w:after="0" w:line="240" w:lineRule="auto"/>
        <w:jc w:val="both"/>
        <w:rPr>
          <w:rFonts w:ascii="Times New Roman" w:hAnsi="Times New Roman" w:cs="Times New Roman"/>
          <w:sz w:val="24"/>
          <w:szCs w:val="24"/>
        </w:rPr>
      </w:pPr>
    </w:p>
    <w:p w14:paraId="47DCCEC6" w14:textId="3F9F2A28" w:rsidR="00274A75" w:rsidRPr="009B725E" w:rsidRDefault="00274A75" w:rsidP="00692042">
      <w:pPr>
        <w:spacing w:after="0" w:line="240" w:lineRule="auto"/>
        <w:ind w:firstLine="1296"/>
        <w:jc w:val="both"/>
        <w:rPr>
          <w:rFonts w:ascii="Times New Roman" w:hAnsi="Times New Roman" w:cs="Times New Roman"/>
          <w:b/>
          <w:bCs/>
          <w:sz w:val="24"/>
          <w:szCs w:val="24"/>
        </w:rPr>
      </w:pPr>
      <w:r w:rsidRPr="009B725E">
        <w:rPr>
          <w:rFonts w:ascii="Times New Roman" w:hAnsi="Times New Roman" w:cs="Times New Roman"/>
          <w:b/>
          <w:bCs/>
          <w:sz w:val="24"/>
          <w:szCs w:val="24"/>
        </w:rPr>
        <w:t>Nuostat</w:t>
      </w:r>
      <w:r w:rsidR="00A04911">
        <w:rPr>
          <w:rFonts w:ascii="Times New Roman" w:hAnsi="Times New Roman" w:cs="Times New Roman"/>
          <w:b/>
          <w:bCs/>
          <w:sz w:val="24"/>
          <w:szCs w:val="24"/>
        </w:rPr>
        <w:t>a</w:t>
      </w:r>
      <w:r w:rsidRPr="009B725E">
        <w:rPr>
          <w:rFonts w:ascii="Times New Roman" w:hAnsi="Times New Roman" w:cs="Times New Roman"/>
          <w:b/>
          <w:bCs/>
          <w:sz w:val="24"/>
          <w:szCs w:val="24"/>
        </w:rPr>
        <w:t xml:space="preserve"> teisės akte:</w:t>
      </w:r>
    </w:p>
    <w:p w14:paraId="2EA47DF3" w14:textId="41FFC6D6" w:rsidR="00B055A3" w:rsidRPr="009B725E" w:rsidRDefault="00B055A3" w:rsidP="00692042">
      <w:pPr>
        <w:spacing w:after="0" w:line="240" w:lineRule="auto"/>
        <w:ind w:firstLine="1296"/>
        <w:jc w:val="both"/>
        <w:rPr>
          <w:rFonts w:ascii="Times New Roman" w:hAnsi="Times New Roman" w:cs="Times New Roman"/>
          <w:i/>
          <w:iCs/>
          <w:sz w:val="24"/>
          <w:szCs w:val="24"/>
        </w:rPr>
      </w:pPr>
      <w:r w:rsidRPr="009B725E">
        <w:rPr>
          <w:rFonts w:ascii="Times New Roman" w:hAnsi="Times New Roman" w:cs="Times New Roman"/>
          <w:i/>
          <w:iCs/>
          <w:color w:val="000000"/>
          <w:sz w:val="24"/>
          <w:szCs w:val="24"/>
        </w:rPr>
        <w:t>Krūvio sandaros aprašo 1 priedo 2 pastaboje nustatyta, kad pareiginės algos koeficiento padidinimas dėl veiklos sudėtingumo (procentais) (Dm) apskaičiuojamas, mokytojui nustatytą valandų, skiriamų ugdomajai veiklai planuoti, pasiruošti pamokoms, mokinių mokymosi pasiekimams vertinti, skaičių (</w:t>
      </w:r>
      <w:proofErr w:type="spellStart"/>
      <w:r w:rsidRPr="009B725E">
        <w:rPr>
          <w:rFonts w:ascii="Times New Roman" w:hAnsi="Times New Roman" w:cs="Times New Roman"/>
          <w:i/>
          <w:iCs/>
          <w:color w:val="000000"/>
          <w:sz w:val="24"/>
          <w:szCs w:val="24"/>
        </w:rPr>
        <w:t>Pm</w:t>
      </w:r>
      <w:proofErr w:type="spellEnd"/>
      <w:r w:rsidRPr="009B725E">
        <w:rPr>
          <w:rFonts w:ascii="Times New Roman" w:hAnsi="Times New Roman" w:cs="Times New Roman"/>
          <w:i/>
          <w:iCs/>
          <w:color w:val="000000"/>
          <w:sz w:val="24"/>
          <w:szCs w:val="24"/>
        </w:rPr>
        <w:t>) padauginus iš 0,2 (t. y. iš 20 procentų padidinimo, išreikšto vieneto dalimis), padalijus iš mokytojo bendro valandų (kontaktinių ir nekontaktinių) skaičiaus (</w:t>
      </w:r>
      <w:proofErr w:type="spellStart"/>
      <w:r w:rsidRPr="009B725E">
        <w:rPr>
          <w:rFonts w:ascii="Times New Roman" w:hAnsi="Times New Roman" w:cs="Times New Roman"/>
          <w:i/>
          <w:iCs/>
          <w:color w:val="000000"/>
          <w:sz w:val="24"/>
          <w:szCs w:val="24"/>
        </w:rPr>
        <w:t>Bm</w:t>
      </w:r>
      <w:proofErr w:type="spellEnd"/>
      <w:r w:rsidRPr="009B725E">
        <w:rPr>
          <w:rFonts w:ascii="Times New Roman" w:hAnsi="Times New Roman" w:cs="Times New Roman"/>
          <w:i/>
          <w:iCs/>
          <w:color w:val="000000"/>
          <w:sz w:val="24"/>
          <w:szCs w:val="24"/>
        </w:rPr>
        <w:t>) ir padauginus iš 100 procentų: Dm = (</w:t>
      </w:r>
      <w:proofErr w:type="spellStart"/>
      <w:r w:rsidRPr="009B725E">
        <w:rPr>
          <w:rFonts w:ascii="Times New Roman" w:hAnsi="Times New Roman" w:cs="Times New Roman"/>
          <w:i/>
          <w:iCs/>
          <w:color w:val="000000"/>
          <w:sz w:val="24"/>
          <w:szCs w:val="24"/>
        </w:rPr>
        <w:t>Pm</w:t>
      </w:r>
      <w:proofErr w:type="spellEnd"/>
      <w:r w:rsidRPr="009B725E">
        <w:rPr>
          <w:rFonts w:ascii="Times New Roman" w:hAnsi="Times New Roman" w:cs="Times New Roman"/>
          <w:i/>
          <w:iCs/>
          <w:color w:val="000000"/>
          <w:sz w:val="24"/>
          <w:szCs w:val="24"/>
        </w:rPr>
        <w:t xml:space="preserve"> × 0,2) / </w:t>
      </w:r>
      <w:proofErr w:type="spellStart"/>
      <w:r w:rsidRPr="009B725E">
        <w:rPr>
          <w:rFonts w:ascii="Times New Roman" w:hAnsi="Times New Roman" w:cs="Times New Roman"/>
          <w:i/>
          <w:iCs/>
          <w:color w:val="000000"/>
          <w:sz w:val="24"/>
          <w:szCs w:val="24"/>
        </w:rPr>
        <w:t>Bm</w:t>
      </w:r>
      <w:proofErr w:type="spellEnd"/>
      <w:r w:rsidRPr="009B725E">
        <w:rPr>
          <w:rFonts w:ascii="Times New Roman" w:hAnsi="Times New Roman" w:cs="Times New Roman"/>
          <w:i/>
          <w:iCs/>
          <w:color w:val="000000"/>
          <w:sz w:val="24"/>
          <w:szCs w:val="24"/>
        </w:rPr>
        <w:t xml:space="preserve"> × 100 %. Valandų, skiriamų ugdomajai veiklai planuoti, pasiruošti pamokoms, mokinių mokymosi pasiekimams vertinti, skaičius (</w:t>
      </w:r>
      <w:proofErr w:type="spellStart"/>
      <w:r w:rsidRPr="009B725E">
        <w:rPr>
          <w:rFonts w:ascii="Times New Roman" w:hAnsi="Times New Roman" w:cs="Times New Roman"/>
          <w:i/>
          <w:iCs/>
          <w:color w:val="000000"/>
          <w:sz w:val="24"/>
          <w:szCs w:val="24"/>
        </w:rPr>
        <w:t>Pm</w:t>
      </w:r>
      <w:proofErr w:type="spellEnd"/>
      <w:r w:rsidRPr="009B725E">
        <w:rPr>
          <w:rFonts w:ascii="Times New Roman" w:hAnsi="Times New Roman" w:cs="Times New Roman"/>
          <w:i/>
          <w:iCs/>
          <w:color w:val="000000"/>
          <w:sz w:val="24"/>
          <w:szCs w:val="24"/>
        </w:rPr>
        <w:t xml:space="preserve">) nustatomas, </w:t>
      </w:r>
      <w:r w:rsidRPr="009B725E">
        <w:rPr>
          <w:rFonts w:ascii="Times New Roman" w:hAnsi="Times New Roman" w:cs="Times New Roman"/>
          <w:b/>
          <w:bCs/>
          <w:i/>
          <w:iCs/>
          <w:color w:val="000000"/>
          <w:sz w:val="24"/>
          <w:szCs w:val="24"/>
        </w:rPr>
        <w:t>atsižvelgiant į mokytojo kontaktines valandas, skirtas atnaujintoms bendrojo ugdymo programoms įgyvendinti</w:t>
      </w:r>
      <w:r w:rsidRPr="009B725E">
        <w:rPr>
          <w:rFonts w:ascii="Times New Roman" w:hAnsi="Times New Roman" w:cs="Times New Roman"/>
          <w:i/>
          <w:iCs/>
          <w:color w:val="000000"/>
          <w:sz w:val="24"/>
          <w:szCs w:val="24"/>
        </w:rPr>
        <w:t>.</w:t>
      </w:r>
    </w:p>
    <w:p w14:paraId="791494C6" w14:textId="156C4BB1" w:rsidR="00B055A3" w:rsidRPr="009B725E" w:rsidRDefault="00B055A3" w:rsidP="0019338D">
      <w:pPr>
        <w:spacing w:after="0" w:line="240" w:lineRule="auto"/>
        <w:jc w:val="both"/>
        <w:rPr>
          <w:rFonts w:ascii="Times New Roman" w:hAnsi="Times New Roman" w:cs="Times New Roman"/>
          <w:sz w:val="24"/>
          <w:szCs w:val="24"/>
        </w:rPr>
      </w:pPr>
    </w:p>
    <w:p w14:paraId="76A08416" w14:textId="3CFF998C" w:rsidR="00274A75" w:rsidRPr="009B725E" w:rsidRDefault="00274A75" w:rsidP="00692042">
      <w:pPr>
        <w:spacing w:after="0" w:line="240" w:lineRule="auto"/>
        <w:ind w:firstLine="1296"/>
        <w:jc w:val="both"/>
        <w:rPr>
          <w:rFonts w:ascii="Times New Roman" w:hAnsi="Times New Roman" w:cs="Times New Roman"/>
          <w:i/>
          <w:iCs/>
          <w:sz w:val="24"/>
          <w:szCs w:val="24"/>
        </w:rPr>
      </w:pPr>
      <w:r w:rsidRPr="009B725E">
        <w:rPr>
          <w:rFonts w:ascii="Times New Roman" w:hAnsi="Times New Roman" w:cs="Times New Roman"/>
          <w:i/>
          <w:iCs/>
          <w:color w:val="000000"/>
          <w:sz w:val="24"/>
          <w:szCs w:val="24"/>
        </w:rPr>
        <w:t xml:space="preserve">Tais atvejais, jei pareiginės algos koeficiento padidinimas dėl veiklos sudėtingumo, dirbant pagal atnaujinto turinio programas, taip pat pagal kitus mokytojui nustatytus veiklos sudėtingumo kriterijus viršytų Lietuvos Respublikos biudžetinių įstaigų darbuotojų darbo apmokėjimo ir komisijų narių atlygio už darbą įstatymo 2 priedo 3 punkte nurodytą maksimalų pareiginės algos koeficiento didinimo procentą (25 procentus), mokytojui galėtų būti 20 procentų ilginamas laikas, skirtas ugdomajai veiklai planuoti, pasiruošti pamokoms, mokinių mokymosi pasiekimams vertinti. Pažymėtina, kad </w:t>
      </w:r>
      <w:r w:rsidRPr="009B725E">
        <w:rPr>
          <w:rFonts w:ascii="Times New Roman" w:hAnsi="Times New Roman" w:cs="Times New Roman"/>
          <w:b/>
          <w:bCs/>
          <w:i/>
          <w:iCs/>
          <w:color w:val="000000"/>
          <w:sz w:val="24"/>
          <w:szCs w:val="24"/>
        </w:rPr>
        <w:t>pirmiausia turėtų būti svarstomas mokytojo pareiginės algos padidinimas dėl veiklos sudėtingumo</w:t>
      </w:r>
      <w:r w:rsidRPr="009B725E">
        <w:rPr>
          <w:rFonts w:ascii="Times New Roman" w:hAnsi="Times New Roman" w:cs="Times New Roman"/>
          <w:i/>
          <w:iCs/>
          <w:color w:val="000000"/>
          <w:sz w:val="24"/>
          <w:szCs w:val="24"/>
        </w:rPr>
        <w:t>, tačiau ta pati mokykla gali taikyti abi alternatyvas (ir pasirengimo laiko ilginimą, ir koeficiento didinimą dėl veiklos sudėtingumo), atsižvelgdama į kiekvieno mokytojo individualų atvejį.</w:t>
      </w:r>
    </w:p>
    <w:p w14:paraId="1A2596B1" w14:textId="77777777" w:rsidR="00274A75" w:rsidRPr="009B725E" w:rsidRDefault="00274A75" w:rsidP="0019338D">
      <w:pPr>
        <w:spacing w:after="0" w:line="240" w:lineRule="auto"/>
        <w:jc w:val="both"/>
        <w:rPr>
          <w:rFonts w:ascii="Times New Roman" w:hAnsi="Times New Roman" w:cs="Times New Roman"/>
          <w:b/>
          <w:bCs/>
          <w:sz w:val="24"/>
          <w:szCs w:val="24"/>
        </w:rPr>
      </w:pPr>
    </w:p>
    <w:p w14:paraId="5D44A6B5" w14:textId="7D46A49A" w:rsidR="00274A75" w:rsidRPr="009B725E" w:rsidRDefault="00274A75" w:rsidP="00692042">
      <w:pPr>
        <w:spacing w:after="0" w:line="240" w:lineRule="auto"/>
        <w:ind w:firstLine="1296"/>
        <w:jc w:val="both"/>
        <w:rPr>
          <w:rFonts w:ascii="Times New Roman" w:hAnsi="Times New Roman" w:cs="Times New Roman"/>
          <w:b/>
          <w:bCs/>
          <w:sz w:val="24"/>
          <w:szCs w:val="24"/>
        </w:rPr>
      </w:pPr>
      <w:r w:rsidRPr="009B725E">
        <w:rPr>
          <w:rFonts w:ascii="Times New Roman" w:hAnsi="Times New Roman" w:cs="Times New Roman"/>
          <w:b/>
          <w:bCs/>
          <w:sz w:val="24"/>
          <w:szCs w:val="24"/>
        </w:rPr>
        <w:t>Realizacija skaičiuoklėje:</w:t>
      </w:r>
    </w:p>
    <w:p w14:paraId="117C0125" w14:textId="06DB58C2" w:rsidR="00274A75" w:rsidRPr="009B725E" w:rsidRDefault="00274A75"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Papildomi skaičiavimai, susiję su atlygio didėjim</w:t>
      </w:r>
      <w:r w:rsidR="00A04911">
        <w:rPr>
          <w:rFonts w:ascii="Times New Roman" w:hAnsi="Times New Roman" w:cs="Times New Roman"/>
          <w:sz w:val="24"/>
          <w:szCs w:val="24"/>
        </w:rPr>
        <w:t>u</w:t>
      </w:r>
      <w:r w:rsidRPr="009B725E">
        <w:rPr>
          <w:rFonts w:ascii="Times New Roman" w:hAnsi="Times New Roman" w:cs="Times New Roman"/>
          <w:sz w:val="24"/>
          <w:szCs w:val="24"/>
        </w:rPr>
        <w:t xml:space="preserve"> dėl darbo pagal atnaujintas ugdymo programas, matomi stulpeliuose „AE – AI“.</w:t>
      </w:r>
    </w:p>
    <w:p w14:paraId="7E52BF39" w14:textId="6534D669" w:rsidR="00B055A3" w:rsidRPr="009B725E" w:rsidRDefault="00B055A3" w:rsidP="0019338D">
      <w:pPr>
        <w:spacing w:after="0" w:line="240" w:lineRule="auto"/>
        <w:jc w:val="both"/>
        <w:rPr>
          <w:rFonts w:ascii="Times New Roman" w:hAnsi="Times New Roman" w:cs="Times New Roman"/>
          <w:sz w:val="24"/>
          <w:szCs w:val="24"/>
        </w:rPr>
      </w:pPr>
    </w:p>
    <w:p w14:paraId="37125422" w14:textId="291670EF" w:rsidR="00E06BA5" w:rsidRPr="009B725E" w:rsidRDefault="00E06BA5"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Stulpelyje „AI“ kiekvienam mokytojui didinamas koeficientas už veiklos sudėtingumą; tokiu atveju lape „pasiruošimo koeficientai“ šiam mokytojui turi būti parin</w:t>
      </w:r>
      <w:r w:rsidR="00A04911">
        <w:rPr>
          <w:rFonts w:ascii="Times New Roman" w:hAnsi="Times New Roman" w:cs="Times New Roman"/>
          <w:sz w:val="24"/>
          <w:szCs w:val="24"/>
        </w:rPr>
        <w:t>k</w:t>
      </w:r>
      <w:r w:rsidRPr="009B725E">
        <w:rPr>
          <w:rFonts w:ascii="Times New Roman" w:hAnsi="Times New Roman" w:cs="Times New Roman"/>
          <w:sz w:val="24"/>
          <w:szCs w:val="24"/>
        </w:rPr>
        <w:t>ta reikšmė „1“</w:t>
      </w:r>
      <w:r w:rsidR="00492878" w:rsidRPr="009B725E">
        <w:rPr>
          <w:rFonts w:ascii="Times New Roman" w:hAnsi="Times New Roman" w:cs="Times New Roman"/>
          <w:sz w:val="24"/>
          <w:szCs w:val="24"/>
        </w:rPr>
        <w:t xml:space="preserve">; </w:t>
      </w:r>
      <w:r w:rsidR="00B64688" w:rsidRPr="009B725E">
        <w:rPr>
          <w:rFonts w:ascii="Times New Roman" w:hAnsi="Times New Roman" w:cs="Times New Roman"/>
          <w:sz w:val="24"/>
          <w:szCs w:val="24"/>
        </w:rPr>
        <w:t>s</w:t>
      </w:r>
      <w:r w:rsidR="00492878" w:rsidRPr="009B725E">
        <w:rPr>
          <w:rFonts w:ascii="Times New Roman" w:hAnsi="Times New Roman" w:cs="Times New Roman"/>
          <w:sz w:val="24"/>
          <w:szCs w:val="24"/>
        </w:rPr>
        <w:t>tulpelyje „A</w:t>
      </w:r>
      <w:r w:rsidR="00464B01" w:rsidRPr="009B725E">
        <w:rPr>
          <w:rFonts w:ascii="Times New Roman" w:hAnsi="Times New Roman" w:cs="Times New Roman"/>
          <w:sz w:val="24"/>
          <w:szCs w:val="24"/>
        </w:rPr>
        <w:t>G</w:t>
      </w:r>
      <w:r w:rsidR="00492878" w:rsidRPr="009B725E">
        <w:rPr>
          <w:rFonts w:ascii="Times New Roman" w:hAnsi="Times New Roman" w:cs="Times New Roman"/>
          <w:sz w:val="24"/>
          <w:szCs w:val="24"/>
        </w:rPr>
        <w:t xml:space="preserve">“ matysite </w:t>
      </w:r>
      <w:r w:rsidR="00464B01" w:rsidRPr="009B725E">
        <w:rPr>
          <w:rFonts w:ascii="Times New Roman" w:hAnsi="Times New Roman" w:cs="Times New Roman"/>
          <w:sz w:val="24"/>
          <w:szCs w:val="24"/>
        </w:rPr>
        <w:t xml:space="preserve">visas </w:t>
      </w:r>
      <w:r w:rsidR="00492878" w:rsidRPr="00A04911">
        <w:rPr>
          <w:rFonts w:ascii="Times New Roman" w:hAnsi="Times New Roman" w:cs="Times New Roman"/>
          <w:color w:val="FF0000"/>
          <w:sz w:val="24"/>
          <w:szCs w:val="24"/>
        </w:rPr>
        <w:t>pasiruošimo valandas</w:t>
      </w:r>
      <w:r w:rsidR="00492878" w:rsidRPr="009B725E">
        <w:rPr>
          <w:rFonts w:ascii="Times New Roman" w:hAnsi="Times New Roman" w:cs="Times New Roman"/>
          <w:sz w:val="24"/>
          <w:szCs w:val="24"/>
        </w:rPr>
        <w:t xml:space="preserve">, kurioms taikomas didinimas nuo kontaktinių valandų </w:t>
      </w:r>
      <w:r w:rsidR="00492878" w:rsidRPr="009B725E">
        <w:rPr>
          <w:rFonts w:ascii="Times New Roman" w:hAnsi="Times New Roman" w:cs="Times New Roman"/>
          <w:b/>
          <w:bCs/>
          <w:sz w:val="24"/>
          <w:szCs w:val="24"/>
        </w:rPr>
        <w:t>dėl veiklos sudėtingumo</w:t>
      </w:r>
      <w:r w:rsidR="00B64688" w:rsidRPr="009B725E">
        <w:rPr>
          <w:rFonts w:ascii="Times New Roman" w:hAnsi="Times New Roman" w:cs="Times New Roman"/>
          <w:sz w:val="24"/>
          <w:szCs w:val="24"/>
        </w:rPr>
        <w:t>.</w:t>
      </w:r>
    </w:p>
    <w:p w14:paraId="061375DA" w14:textId="77777777" w:rsidR="00492878" w:rsidRPr="009B725E" w:rsidRDefault="00492878" w:rsidP="0019338D">
      <w:pPr>
        <w:spacing w:after="0" w:line="240" w:lineRule="auto"/>
        <w:jc w:val="both"/>
        <w:rPr>
          <w:rFonts w:ascii="Times New Roman" w:hAnsi="Times New Roman" w:cs="Times New Roman"/>
          <w:sz w:val="24"/>
          <w:szCs w:val="24"/>
        </w:rPr>
      </w:pPr>
    </w:p>
    <w:p w14:paraId="2A568EDA" w14:textId="53754E20" w:rsidR="00492878" w:rsidRPr="009B725E" w:rsidRDefault="00E06BA5"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Stulpelyje „AD“ yra ti</w:t>
      </w:r>
      <w:r w:rsidR="00492878" w:rsidRPr="009B725E">
        <w:rPr>
          <w:rFonts w:ascii="Times New Roman" w:hAnsi="Times New Roman" w:cs="Times New Roman"/>
          <w:sz w:val="24"/>
          <w:szCs w:val="24"/>
        </w:rPr>
        <w:t xml:space="preserve">krinama, ar bendras </w:t>
      </w:r>
      <w:r w:rsidR="00464B01" w:rsidRPr="009B725E">
        <w:rPr>
          <w:rFonts w:ascii="Times New Roman" w:hAnsi="Times New Roman" w:cs="Times New Roman"/>
          <w:sz w:val="24"/>
          <w:szCs w:val="24"/>
        </w:rPr>
        <w:t>didinimo dėl veiklos sudėtingumo procentas pasiekia leistiną</w:t>
      </w:r>
      <w:r w:rsidR="00492878" w:rsidRPr="009B725E">
        <w:rPr>
          <w:rFonts w:ascii="Times New Roman" w:hAnsi="Times New Roman" w:cs="Times New Roman"/>
          <w:sz w:val="24"/>
          <w:szCs w:val="24"/>
        </w:rPr>
        <w:t xml:space="preserve"> rib</w:t>
      </w:r>
      <w:r w:rsidR="00464B01" w:rsidRPr="009B725E">
        <w:rPr>
          <w:rFonts w:ascii="Times New Roman" w:hAnsi="Times New Roman" w:cs="Times New Roman"/>
          <w:sz w:val="24"/>
          <w:szCs w:val="24"/>
        </w:rPr>
        <w:t>ą</w:t>
      </w:r>
      <w:r w:rsidR="00492878" w:rsidRPr="009B725E">
        <w:rPr>
          <w:rFonts w:ascii="Times New Roman" w:hAnsi="Times New Roman" w:cs="Times New Roman"/>
          <w:sz w:val="24"/>
          <w:szCs w:val="24"/>
        </w:rPr>
        <w:t xml:space="preserve"> (25 procent</w:t>
      </w:r>
      <w:r w:rsidR="00A04911">
        <w:rPr>
          <w:rFonts w:ascii="Times New Roman" w:hAnsi="Times New Roman" w:cs="Times New Roman"/>
          <w:sz w:val="24"/>
          <w:szCs w:val="24"/>
        </w:rPr>
        <w:t>us</w:t>
      </w:r>
      <w:r w:rsidR="00492878" w:rsidRPr="009B725E">
        <w:rPr>
          <w:rFonts w:ascii="Times New Roman" w:hAnsi="Times New Roman" w:cs="Times New Roman"/>
          <w:sz w:val="24"/>
          <w:szCs w:val="24"/>
        </w:rPr>
        <w:t>); tada, kai viršijama, ši reikšmė žymima „</w:t>
      </w:r>
      <w:r w:rsidR="00492878" w:rsidRPr="009B725E">
        <w:rPr>
          <w:rFonts w:ascii="Times New Roman" w:hAnsi="Times New Roman" w:cs="Times New Roman"/>
          <w:color w:val="FF0000"/>
          <w:sz w:val="24"/>
          <w:szCs w:val="24"/>
        </w:rPr>
        <w:t>raudonai</w:t>
      </w:r>
      <w:r w:rsidR="00492878" w:rsidRPr="009B725E">
        <w:rPr>
          <w:rFonts w:ascii="Times New Roman" w:hAnsi="Times New Roman" w:cs="Times New Roman"/>
          <w:sz w:val="24"/>
          <w:szCs w:val="24"/>
        </w:rPr>
        <w:t>“</w:t>
      </w:r>
      <w:r w:rsidR="00464B01" w:rsidRPr="009B725E">
        <w:rPr>
          <w:rFonts w:ascii="Times New Roman" w:hAnsi="Times New Roman" w:cs="Times New Roman"/>
          <w:sz w:val="24"/>
          <w:szCs w:val="24"/>
        </w:rPr>
        <w:t>, taip pat „</w:t>
      </w:r>
      <w:r w:rsidR="00464B01" w:rsidRPr="009B725E">
        <w:rPr>
          <w:rFonts w:ascii="Times New Roman" w:hAnsi="Times New Roman" w:cs="Times New Roman"/>
          <w:color w:val="FF0000"/>
          <w:sz w:val="24"/>
          <w:szCs w:val="24"/>
        </w:rPr>
        <w:t>raudonai</w:t>
      </w:r>
      <w:r w:rsidR="00464B01" w:rsidRPr="009B725E">
        <w:rPr>
          <w:rFonts w:ascii="Times New Roman" w:hAnsi="Times New Roman" w:cs="Times New Roman"/>
          <w:sz w:val="24"/>
          <w:szCs w:val="24"/>
        </w:rPr>
        <w:t xml:space="preserve">“ pažymimas ir „AJ“ stulpelyje apskaičiuotas pareiginės algos </w:t>
      </w:r>
      <w:r w:rsidR="00464B01" w:rsidRPr="009B725E">
        <w:rPr>
          <w:rFonts w:ascii="Times New Roman" w:hAnsi="Times New Roman" w:cs="Times New Roman"/>
          <w:sz w:val="24"/>
          <w:szCs w:val="24"/>
        </w:rPr>
        <w:lastRenderedPageBreak/>
        <w:t>koeficientas, tai reiškia, jog</w:t>
      </w:r>
      <w:r w:rsidR="00492878" w:rsidRPr="009B725E">
        <w:rPr>
          <w:rFonts w:ascii="Times New Roman" w:hAnsi="Times New Roman" w:cs="Times New Roman"/>
          <w:sz w:val="24"/>
          <w:szCs w:val="24"/>
        </w:rPr>
        <w:t xml:space="preserve"> mokytojui reikėtų taikyti kit</w:t>
      </w:r>
      <w:r w:rsidR="00464B01" w:rsidRPr="009B725E">
        <w:rPr>
          <w:rFonts w:ascii="Times New Roman" w:hAnsi="Times New Roman" w:cs="Times New Roman"/>
          <w:sz w:val="24"/>
          <w:szCs w:val="24"/>
        </w:rPr>
        <w:t>ą</w:t>
      </w:r>
      <w:r w:rsidR="00492878" w:rsidRPr="009B725E">
        <w:rPr>
          <w:rFonts w:ascii="Times New Roman" w:hAnsi="Times New Roman" w:cs="Times New Roman"/>
          <w:sz w:val="24"/>
          <w:szCs w:val="24"/>
        </w:rPr>
        <w:t xml:space="preserve"> </w:t>
      </w:r>
      <w:r w:rsidR="00464B01" w:rsidRPr="009B725E">
        <w:rPr>
          <w:rFonts w:ascii="Times New Roman" w:hAnsi="Times New Roman" w:cs="Times New Roman"/>
          <w:sz w:val="24"/>
          <w:szCs w:val="24"/>
        </w:rPr>
        <w:t xml:space="preserve">apskaičiavimo </w:t>
      </w:r>
      <w:r w:rsidR="00492878" w:rsidRPr="009B725E">
        <w:rPr>
          <w:rFonts w:ascii="Times New Roman" w:hAnsi="Times New Roman" w:cs="Times New Roman"/>
          <w:sz w:val="24"/>
          <w:szCs w:val="24"/>
        </w:rPr>
        <w:t xml:space="preserve">algoritmą – </w:t>
      </w:r>
      <w:r w:rsidR="00492878" w:rsidRPr="009B725E">
        <w:rPr>
          <w:rFonts w:ascii="Times New Roman" w:hAnsi="Times New Roman" w:cs="Times New Roman"/>
          <w:b/>
          <w:bCs/>
          <w:sz w:val="24"/>
          <w:szCs w:val="24"/>
        </w:rPr>
        <w:t>didinti pasiruošimo valandų skaičių</w:t>
      </w:r>
      <w:r w:rsidR="00492878" w:rsidRPr="009B725E">
        <w:rPr>
          <w:rFonts w:ascii="Times New Roman" w:hAnsi="Times New Roman" w:cs="Times New Roman"/>
          <w:sz w:val="24"/>
          <w:szCs w:val="24"/>
        </w:rPr>
        <w:t>; tokiu atveju lape „pasiruošimo koeficientai“ šiam mokytojui turi būti parin</w:t>
      </w:r>
      <w:r w:rsidR="00464B01" w:rsidRPr="009B725E">
        <w:rPr>
          <w:rFonts w:ascii="Times New Roman" w:hAnsi="Times New Roman" w:cs="Times New Roman"/>
          <w:sz w:val="24"/>
          <w:szCs w:val="24"/>
        </w:rPr>
        <w:t>k</w:t>
      </w:r>
      <w:r w:rsidR="00492878" w:rsidRPr="009B725E">
        <w:rPr>
          <w:rFonts w:ascii="Times New Roman" w:hAnsi="Times New Roman" w:cs="Times New Roman"/>
          <w:sz w:val="24"/>
          <w:szCs w:val="24"/>
        </w:rPr>
        <w:t>ta reikšmė „1,2“</w:t>
      </w:r>
      <w:r w:rsidR="00B64688" w:rsidRPr="009B725E">
        <w:rPr>
          <w:rFonts w:ascii="Times New Roman" w:hAnsi="Times New Roman" w:cs="Times New Roman"/>
          <w:sz w:val="24"/>
          <w:szCs w:val="24"/>
        </w:rPr>
        <w:t xml:space="preserve">; stulpelyje „AF“ matysite </w:t>
      </w:r>
      <w:r w:rsidR="00464B01" w:rsidRPr="009B725E">
        <w:rPr>
          <w:rFonts w:ascii="Times New Roman" w:hAnsi="Times New Roman" w:cs="Times New Roman"/>
          <w:sz w:val="24"/>
          <w:szCs w:val="24"/>
        </w:rPr>
        <w:t xml:space="preserve">visas </w:t>
      </w:r>
      <w:r w:rsidR="00B64688" w:rsidRPr="009B725E">
        <w:rPr>
          <w:rFonts w:ascii="Times New Roman" w:hAnsi="Times New Roman" w:cs="Times New Roman"/>
          <w:sz w:val="24"/>
          <w:szCs w:val="24"/>
        </w:rPr>
        <w:t xml:space="preserve">pasiruošimo valandas, kurioms </w:t>
      </w:r>
      <w:r w:rsidR="00464B01" w:rsidRPr="009B725E">
        <w:rPr>
          <w:rFonts w:ascii="Times New Roman" w:hAnsi="Times New Roman" w:cs="Times New Roman"/>
          <w:sz w:val="24"/>
          <w:szCs w:val="24"/>
        </w:rPr>
        <w:t xml:space="preserve">turėtų būti </w:t>
      </w:r>
      <w:r w:rsidR="00B64688" w:rsidRPr="009B725E">
        <w:rPr>
          <w:rFonts w:ascii="Times New Roman" w:hAnsi="Times New Roman" w:cs="Times New Roman"/>
          <w:sz w:val="24"/>
          <w:szCs w:val="24"/>
        </w:rPr>
        <w:t xml:space="preserve">taikomas </w:t>
      </w:r>
      <w:r w:rsidR="00A04911">
        <w:rPr>
          <w:rFonts w:ascii="Times New Roman" w:hAnsi="Times New Roman" w:cs="Times New Roman"/>
          <w:sz w:val="24"/>
          <w:szCs w:val="24"/>
        </w:rPr>
        <w:t>toks</w:t>
      </w:r>
      <w:r w:rsidR="00B64688" w:rsidRPr="009B725E">
        <w:rPr>
          <w:rFonts w:ascii="Times New Roman" w:hAnsi="Times New Roman" w:cs="Times New Roman"/>
          <w:sz w:val="24"/>
          <w:szCs w:val="24"/>
        </w:rPr>
        <w:t xml:space="preserve"> didinimas.</w:t>
      </w:r>
    </w:p>
    <w:p w14:paraId="10A73F55" w14:textId="77777777" w:rsidR="00464B01" w:rsidRPr="009B725E" w:rsidRDefault="00464B01" w:rsidP="0019338D">
      <w:pPr>
        <w:spacing w:after="0" w:line="240" w:lineRule="auto"/>
        <w:jc w:val="both"/>
        <w:rPr>
          <w:rFonts w:ascii="Times New Roman" w:hAnsi="Times New Roman" w:cs="Times New Roman"/>
          <w:sz w:val="24"/>
          <w:szCs w:val="24"/>
        </w:rPr>
      </w:pPr>
    </w:p>
    <w:p w14:paraId="44DCD224" w14:textId="6F4A0A78" w:rsidR="00B64688" w:rsidRPr="009B725E" w:rsidRDefault="00B64688"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Stulpelis „AE“ skirtas tam, kad atliekant tarpinius žingsnius</w:t>
      </w:r>
      <w:r w:rsidR="00464B01" w:rsidRPr="009B725E">
        <w:rPr>
          <w:rFonts w:ascii="Times New Roman" w:hAnsi="Times New Roman" w:cs="Times New Roman"/>
          <w:sz w:val="24"/>
          <w:szCs w:val="24"/>
        </w:rPr>
        <w:t xml:space="preserve"> (modeliuojant įvairias situacijas)</w:t>
      </w:r>
      <w:r w:rsidRPr="009B725E">
        <w:rPr>
          <w:rFonts w:ascii="Times New Roman" w:hAnsi="Times New Roman" w:cs="Times New Roman"/>
          <w:sz w:val="24"/>
          <w:szCs w:val="24"/>
        </w:rPr>
        <w:t xml:space="preserve">, galima būtų pasižymėti, kuriems mokytojams galimai teks taikyti </w:t>
      </w:r>
      <w:r w:rsidR="00464B01" w:rsidRPr="009B725E">
        <w:rPr>
          <w:rFonts w:ascii="Times New Roman" w:hAnsi="Times New Roman" w:cs="Times New Roman"/>
          <w:sz w:val="24"/>
          <w:szCs w:val="24"/>
        </w:rPr>
        <w:t xml:space="preserve">pasiruošimo </w:t>
      </w:r>
      <w:r w:rsidRPr="009B725E">
        <w:rPr>
          <w:rFonts w:ascii="Times New Roman" w:hAnsi="Times New Roman" w:cs="Times New Roman"/>
          <w:sz w:val="24"/>
          <w:szCs w:val="24"/>
        </w:rPr>
        <w:t>valandų didinimą 20%.</w:t>
      </w:r>
    </w:p>
    <w:p w14:paraId="2282EF13" w14:textId="141A73C3" w:rsidR="00492878" w:rsidRPr="009B725E" w:rsidRDefault="00492878" w:rsidP="0019338D">
      <w:pPr>
        <w:spacing w:after="0" w:line="240" w:lineRule="auto"/>
        <w:jc w:val="both"/>
        <w:rPr>
          <w:rFonts w:ascii="Times New Roman" w:hAnsi="Times New Roman" w:cs="Times New Roman"/>
          <w:sz w:val="24"/>
          <w:szCs w:val="24"/>
        </w:rPr>
      </w:pPr>
    </w:p>
    <w:p w14:paraId="55D7BABC" w14:textId="5172EC68" w:rsidR="00492878" w:rsidRPr="009B725E" w:rsidRDefault="00492878" w:rsidP="00692042">
      <w:pPr>
        <w:spacing w:after="0" w:line="240" w:lineRule="auto"/>
        <w:ind w:firstLine="1296"/>
        <w:jc w:val="both"/>
        <w:rPr>
          <w:rFonts w:ascii="Times New Roman" w:hAnsi="Times New Roman" w:cs="Times New Roman"/>
          <w:sz w:val="24"/>
          <w:szCs w:val="24"/>
        </w:rPr>
      </w:pPr>
      <w:r w:rsidRPr="009B725E">
        <w:rPr>
          <w:rFonts w:ascii="Times New Roman" w:hAnsi="Times New Roman" w:cs="Times New Roman"/>
          <w:sz w:val="24"/>
          <w:szCs w:val="24"/>
        </w:rPr>
        <w:t xml:space="preserve">Stulpelyje </w:t>
      </w:r>
      <w:r w:rsidR="00464B01" w:rsidRPr="009B725E">
        <w:rPr>
          <w:rFonts w:ascii="Times New Roman" w:hAnsi="Times New Roman" w:cs="Times New Roman"/>
          <w:sz w:val="24"/>
          <w:szCs w:val="24"/>
        </w:rPr>
        <w:t xml:space="preserve">„AH” visada galime matyti </w:t>
      </w:r>
      <w:r w:rsidR="009B725E" w:rsidRPr="009B725E">
        <w:rPr>
          <w:rFonts w:ascii="Times New Roman" w:hAnsi="Times New Roman" w:cs="Times New Roman"/>
          <w:sz w:val="24"/>
          <w:szCs w:val="24"/>
        </w:rPr>
        <w:t xml:space="preserve">mokytojo darbo krūvį </w:t>
      </w:r>
      <w:r w:rsidR="001F237B" w:rsidRPr="009B725E">
        <w:rPr>
          <w:rFonts w:ascii="Times New Roman" w:hAnsi="Times New Roman" w:cs="Times New Roman"/>
          <w:sz w:val="24"/>
          <w:szCs w:val="24"/>
        </w:rPr>
        <w:t>–</w:t>
      </w:r>
      <w:r w:rsidR="009B725E" w:rsidRPr="009B725E">
        <w:rPr>
          <w:rFonts w:ascii="Times New Roman" w:hAnsi="Times New Roman" w:cs="Times New Roman"/>
          <w:sz w:val="24"/>
          <w:szCs w:val="24"/>
        </w:rPr>
        <w:t xml:space="preserve"> </w:t>
      </w:r>
      <w:r w:rsidR="00464B01" w:rsidRPr="009B725E">
        <w:rPr>
          <w:rFonts w:ascii="Times New Roman" w:hAnsi="Times New Roman" w:cs="Times New Roman"/>
          <w:sz w:val="24"/>
          <w:szCs w:val="24"/>
        </w:rPr>
        <w:t xml:space="preserve">bendrą </w:t>
      </w:r>
      <w:r w:rsidR="009B725E" w:rsidRPr="009B725E">
        <w:rPr>
          <w:rFonts w:ascii="Times New Roman" w:hAnsi="Times New Roman" w:cs="Times New Roman"/>
          <w:sz w:val="24"/>
          <w:szCs w:val="24"/>
        </w:rPr>
        <w:t xml:space="preserve">valandų skaičių, kuris dubliuoja stulpelio </w:t>
      </w:r>
      <w:r w:rsidR="009B725E">
        <w:rPr>
          <w:rFonts w:ascii="Times New Roman" w:hAnsi="Times New Roman" w:cs="Times New Roman"/>
          <w:sz w:val="24"/>
          <w:szCs w:val="24"/>
        </w:rPr>
        <w:t>„</w:t>
      </w:r>
      <w:r w:rsidR="009B725E" w:rsidRPr="009B725E">
        <w:rPr>
          <w:rFonts w:ascii="Times New Roman" w:hAnsi="Times New Roman" w:cs="Times New Roman"/>
          <w:sz w:val="24"/>
          <w:szCs w:val="24"/>
        </w:rPr>
        <w:t>P” reikšmę, bet naudojamas padidi</w:t>
      </w:r>
      <w:r w:rsidR="009B725E">
        <w:rPr>
          <w:rFonts w:ascii="Times New Roman" w:hAnsi="Times New Roman" w:cs="Times New Roman"/>
          <w:sz w:val="24"/>
          <w:szCs w:val="24"/>
        </w:rPr>
        <w:t>nimo procentui už veiklos sudėtingumą dėl darbo su atnaujintomis ugdymo programomis apskaičiuoti.</w:t>
      </w:r>
    </w:p>
    <w:p w14:paraId="052E56B1" w14:textId="02E3FFB5" w:rsidR="00E06BA5" w:rsidRDefault="00E06BA5" w:rsidP="0019338D">
      <w:pPr>
        <w:spacing w:after="0" w:line="240" w:lineRule="auto"/>
        <w:jc w:val="both"/>
        <w:rPr>
          <w:rFonts w:ascii="Times New Roman" w:hAnsi="Times New Roman" w:cs="Times New Roman"/>
          <w:sz w:val="24"/>
          <w:szCs w:val="24"/>
        </w:rPr>
      </w:pPr>
    </w:p>
    <w:p w14:paraId="7FD564C5" w14:textId="7019EE39" w:rsidR="009B725E" w:rsidRPr="0019338D" w:rsidRDefault="009B725E" w:rsidP="009B725E">
      <w:pPr>
        <w:spacing w:after="0" w:line="240" w:lineRule="auto"/>
        <w:jc w:val="right"/>
        <w:rPr>
          <w:rFonts w:ascii="Times New Roman" w:hAnsi="Times New Roman" w:cs="Times New Roman"/>
          <w:b/>
          <w:bCs/>
          <w:sz w:val="24"/>
          <w:szCs w:val="24"/>
          <w:lang w:val="en-US"/>
        </w:rPr>
      </w:pPr>
      <w:r w:rsidRPr="0019338D">
        <w:rPr>
          <w:rFonts w:ascii="Times New Roman" w:hAnsi="Times New Roman" w:cs="Times New Roman"/>
          <w:b/>
          <w:bCs/>
          <w:sz w:val="24"/>
          <w:szCs w:val="24"/>
        </w:rPr>
        <w:t>Sėkmės naudojantis</w:t>
      </w:r>
      <w:r w:rsidRPr="0019338D">
        <w:rPr>
          <w:rFonts w:ascii="Times New Roman" w:hAnsi="Times New Roman" w:cs="Times New Roman"/>
          <w:b/>
          <w:bCs/>
          <w:sz w:val="24"/>
          <w:szCs w:val="24"/>
          <w:lang w:val="en-US"/>
        </w:rPr>
        <w:t>!</w:t>
      </w:r>
    </w:p>
    <w:sectPr w:rsidR="009B725E" w:rsidRPr="0019338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A3"/>
    <w:rsid w:val="0011185E"/>
    <w:rsid w:val="0019338D"/>
    <w:rsid w:val="001C50C7"/>
    <w:rsid w:val="001F237B"/>
    <w:rsid w:val="00274A75"/>
    <w:rsid w:val="00464B01"/>
    <w:rsid w:val="00492878"/>
    <w:rsid w:val="004A1942"/>
    <w:rsid w:val="00692042"/>
    <w:rsid w:val="007124EC"/>
    <w:rsid w:val="00830429"/>
    <w:rsid w:val="009A2801"/>
    <w:rsid w:val="009B725E"/>
    <w:rsid w:val="00A04911"/>
    <w:rsid w:val="00B055A3"/>
    <w:rsid w:val="00B64688"/>
    <w:rsid w:val="00DE7FF7"/>
    <w:rsid w:val="00E06B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287E"/>
  <w15:chartTrackingRefBased/>
  <w15:docId w15:val="{E82676B7-8991-4224-A5A8-9D607AE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2585</Words>
  <Characters>1475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Aidas Aldakauskas</dc:creator>
  <cp:keywords/>
  <dc:description/>
  <cp:lastModifiedBy>Audronė Razmantienė</cp:lastModifiedBy>
  <cp:revision>4</cp:revision>
  <dcterms:created xsi:type="dcterms:W3CDTF">2024-08-26T10:24:00Z</dcterms:created>
  <dcterms:modified xsi:type="dcterms:W3CDTF">2024-08-26T10:26:00Z</dcterms:modified>
</cp:coreProperties>
</file>